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37" w:rsidRPr="00834E32" w:rsidRDefault="00E63037" w:rsidP="00834E32">
      <w:pPr>
        <w:jc w:val="both"/>
        <w:rPr>
          <w:rFonts w:ascii="Georgia" w:hAnsi="Georgia" w:cs="Arial"/>
          <w:b/>
          <w:sz w:val="32"/>
          <w:szCs w:val="28"/>
        </w:rPr>
      </w:pPr>
      <w:bookmarkStart w:id="0" w:name="_GoBack"/>
      <w:r w:rsidRPr="00834E32">
        <w:rPr>
          <w:rFonts w:ascii="Georgia" w:hAnsi="Georgia" w:cs="Arial"/>
          <w:b/>
          <w:sz w:val="32"/>
          <w:szCs w:val="28"/>
        </w:rPr>
        <w:t>SUIT BY EXECUTORS/ ADMINISTRATORS OR REPRESENTATIVE UNDER LEGAL REPRES. SUITS ACT</w:t>
      </w:r>
    </w:p>
    <w:bookmarkEnd w:id="0"/>
    <w:p w:rsidR="00E63037" w:rsidRPr="00834E32" w:rsidRDefault="00E63037" w:rsidP="00834E32">
      <w:pPr>
        <w:jc w:val="both"/>
        <w:rPr>
          <w:rFonts w:ascii="Arial" w:hAnsi="Arial" w:cs="Arial"/>
          <w:sz w:val="28"/>
          <w:szCs w:val="28"/>
        </w:rPr>
      </w:pPr>
      <w:r w:rsidRPr="00834E32">
        <w:rPr>
          <w:rFonts w:ascii="Arial" w:hAnsi="Arial" w:cs="Arial"/>
          <w:sz w:val="28"/>
          <w:szCs w:val="28"/>
        </w:rPr>
        <w:t>Nature of grievance:</w:t>
      </w:r>
    </w:p>
    <w:p w:rsidR="00834E32" w:rsidRPr="00834E32" w:rsidRDefault="00E63037" w:rsidP="00834E32">
      <w:pPr>
        <w:jc w:val="both"/>
        <w:rPr>
          <w:rFonts w:ascii="Arial" w:hAnsi="Arial" w:cs="Arial"/>
          <w:b/>
          <w:i/>
          <w:sz w:val="32"/>
          <w:szCs w:val="28"/>
        </w:rPr>
      </w:pPr>
      <w:r w:rsidRPr="00834E32">
        <w:rPr>
          <w:rFonts w:ascii="Arial" w:hAnsi="Arial" w:cs="Arial"/>
          <w:b/>
          <w:i/>
          <w:sz w:val="32"/>
          <w:szCs w:val="28"/>
        </w:rPr>
        <w:t>Suit by executors, administrators or representatives under the Legal Representatives Suits Act, 1855: </w:t>
      </w:r>
    </w:p>
    <w:p w:rsidR="00E63037" w:rsidRPr="00834E32" w:rsidRDefault="00E63037" w:rsidP="00834E32">
      <w:pPr>
        <w:jc w:val="both"/>
        <w:rPr>
          <w:rFonts w:ascii="Arial" w:hAnsi="Arial" w:cs="Arial"/>
          <w:sz w:val="28"/>
          <w:szCs w:val="28"/>
        </w:rPr>
      </w:pPr>
      <w:r w:rsidRPr="00834E32">
        <w:rPr>
          <w:rFonts w:ascii="Arial" w:hAnsi="Arial" w:cs="Arial"/>
          <w:sz w:val="28"/>
          <w:szCs w:val="28"/>
        </w:rPr>
        <w:t>Where some wrong acts have been committed against a deceased person during his lifetime and which has occasioned pecuniary loss to his estate, and for which wrong an action might have been maintained by such deceased person – A Suit may be filed by the executors, administrators or representatives under the Legal Representatives Suits Act, 1855, for damages / compensation, within one year from the date of the death of the person who was wronged, under Article 81 of the Indian Limitation Act, 1963.</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Reliefs prayed:</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 (As may be appropriate and applicable to the facts of one’s case)</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 xml:space="preserve">a)     The Defendant be ordered and decreed to pay </w:t>
      </w:r>
      <w:proofErr w:type="spellStart"/>
      <w:proofErr w:type="gramStart"/>
      <w:r w:rsidRPr="00834E32">
        <w:rPr>
          <w:rFonts w:ascii="Arial" w:hAnsi="Arial" w:cs="Arial"/>
          <w:sz w:val="28"/>
          <w:szCs w:val="28"/>
        </w:rPr>
        <w:t>Rs</w:t>
      </w:r>
      <w:proofErr w:type="spellEnd"/>
      <w:r w:rsidRPr="00834E32">
        <w:rPr>
          <w:rFonts w:ascii="Arial" w:hAnsi="Arial" w:cs="Arial"/>
          <w:sz w:val="28"/>
          <w:szCs w:val="28"/>
        </w:rPr>
        <w:t>._</w:t>
      </w:r>
      <w:proofErr w:type="gramEnd"/>
      <w:r w:rsidRPr="00834E32">
        <w:rPr>
          <w:rFonts w:ascii="Arial" w:hAnsi="Arial" w:cs="Arial"/>
          <w:sz w:val="28"/>
          <w:szCs w:val="28"/>
        </w:rPr>
        <w:t>_____, as per the particulars of Claim, annexed to the Plaint at Exhibit “____”;</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b)     The Defendant be further ordered and decreed to pay interest on the Suit amount, @12% from the date of filing of Suit, till date of judgment; and further interest @6% from the date of judgment till payment.</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c)     The Hon’ble Court be pleased to declare that __________</w:t>
      </w:r>
      <w:proofErr w:type="gramStart"/>
      <w:r w:rsidRPr="00834E32">
        <w:rPr>
          <w:rFonts w:ascii="Arial" w:hAnsi="Arial" w:cs="Arial"/>
          <w:sz w:val="28"/>
          <w:szCs w:val="28"/>
        </w:rPr>
        <w:t>_  (</w:t>
      </w:r>
      <w:proofErr w:type="gramEnd"/>
      <w:r w:rsidRPr="00834E32">
        <w:rPr>
          <w:rFonts w:ascii="Arial" w:hAnsi="Arial" w:cs="Arial"/>
          <w:sz w:val="28"/>
          <w:szCs w:val="28"/>
        </w:rPr>
        <w:t>declaration, in the absence of which the rights of the Plaintiff is frustrated);</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lastRenderedPageBreak/>
        <w:t xml:space="preserve">d)     The Defendants be permanently </w:t>
      </w:r>
      <w:proofErr w:type="spellStart"/>
      <w:r w:rsidRPr="00834E32">
        <w:rPr>
          <w:rFonts w:ascii="Arial" w:hAnsi="Arial" w:cs="Arial"/>
          <w:sz w:val="28"/>
          <w:szCs w:val="28"/>
        </w:rPr>
        <w:t>injuncted</w:t>
      </w:r>
      <w:proofErr w:type="spellEnd"/>
      <w:r w:rsidRPr="00834E32">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e)     The Defendants be ordered and decreed by way of Mandatory Injunction to __________ “perform certain acts”;</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Interim and Ad-Interim Reliefs: Pending the hearing and final disposal of the Suit, the Hon’ble Court so as to prevent the ends of justice from being defeated, be pleased –</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f)      The Hon’ble Court, in the dues exercise of their powers u/s 75 and O.26 of CPC, 1908, be pleased to appoint Court Commissioner, to hold a scientific, technical, or expert investigation; or to perform any other ministerial act.</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g)     Interim/ad-interim reliefs in terms of prayer clauses _____ as aforesaid.</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h)     Such further and other reliefs as this Hon’ble Court may deem fit and proper in the circumstances of the case as may be necessary.</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Material facts of the case:</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834E32">
        <w:rPr>
          <w:rFonts w:ascii="Arial" w:hAnsi="Arial" w:cs="Arial"/>
          <w:sz w:val="28"/>
          <w:szCs w:val="28"/>
        </w:rPr>
        <w:t>non existence</w:t>
      </w:r>
      <w:proofErr w:type="spellEnd"/>
      <w:r w:rsidRPr="00834E32">
        <w:rPr>
          <w:rFonts w:ascii="Arial" w:hAnsi="Arial" w:cs="Arial"/>
          <w:sz w:val="28"/>
          <w:szCs w:val="28"/>
        </w:rPr>
        <w:t xml:space="preserve">, as the case may be, of these facts, may entitle the Plaintiffs </w:t>
      </w:r>
      <w:r w:rsidRPr="00834E32">
        <w:rPr>
          <w:rFonts w:ascii="Arial" w:hAnsi="Arial" w:cs="Arial"/>
          <w:sz w:val="28"/>
          <w:szCs w:val="28"/>
        </w:rPr>
        <w:lastRenderedPageBreak/>
        <w:t xml:space="preserve">the judgment in their </w:t>
      </w:r>
      <w:proofErr w:type="spellStart"/>
      <w:r w:rsidRPr="00834E32">
        <w:rPr>
          <w:rFonts w:ascii="Arial" w:hAnsi="Arial" w:cs="Arial"/>
          <w:sz w:val="28"/>
          <w:szCs w:val="28"/>
        </w:rPr>
        <w:t>favour</w:t>
      </w:r>
      <w:proofErr w:type="spellEnd"/>
      <w:r w:rsidRPr="00834E32">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1.      The facts showing that some wrong acts have been committed by Defendants against the deceased person during the deceased lifetime:</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 xml:space="preserve">2.      The fact that such wrong acts </w:t>
      </w:r>
      <w:proofErr w:type="gramStart"/>
      <w:r w:rsidRPr="00834E32">
        <w:rPr>
          <w:rFonts w:ascii="Arial" w:hAnsi="Arial" w:cs="Arial"/>
          <w:sz w:val="28"/>
          <w:szCs w:val="28"/>
        </w:rPr>
        <w:t>has</w:t>
      </w:r>
      <w:proofErr w:type="gramEnd"/>
      <w:r w:rsidRPr="00834E32">
        <w:rPr>
          <w:rFonts w:ascii="Arial" w:hAnsi="Arial" w:cs="Arial"/>
          <w:sz w:val="28"/>
          <w:szCs w:val="28"/>
        </w:rPr>
        <w:t xml:space="preserve"> had occasioned pecuniary loss to the deceased estate:</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3.      The fact that for the aforesaid wrong acts, the deceased might have initiated legal action against the Defendants:</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4.      The fact that Plaintiffs are the executors, administrators or representatives of the said deceased:</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lastRenderedPageBreak/>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E63037" w:rsidRPr="00834E32" w:rsidRDefault="00E63037" w:rsidP="00834E32">
      <w:pPr>
        <w:jc w:val="both"/>
        <w:rPr>
          <w:rFonts w:ascii="Arial" w:hAnsi="Arial" w:cs="Arial"/>
          <w:sz w:val="28"/>
          <w:szCs w:val="28"/>
        </w:rPr>
      </w:pPr>
    </w:p>
    <w:p w:rsidR="00E63037" w:rsidRPr="00834E32" w:rsidRDefault="00E63037" w:rsidP="00834E32">
      <w:pPr>
        <w:jc w:val="both"/>
        <w:rPr>
          <w:rFonts w:ascii="Arial" w:hAnsi="Arial" w:cs="Arial"/>
          <w:sz w:val="28"/>
          <w:szCs w:val="28"/>
        </w:rPr>
      </w:pPr>
      <w:r w:rsidRPr="00834E32">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834E32" w:rsidRDefault="00C8037D" w:rsidP="00834E32">
      <w:pPr>
        <w:jc w:val="both"/>
        <w:rPr>
          <w:rFonts w:ascii="Arial" w:hAnsi="Arial" w:cs="Arial"/>
          <w:sz w:val="28"/>
          <w:szCs w:val="28"/>
        </w:rPr>
      </w:pPr>
    </w:p>
    <w:sectPr w:rsidR="00C8037D" w:rsidRPr="00834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37"/>
    <w:rsid w:val="00834E32"/>
    <w:rsid w:val="00C8037D"/>
    <w:rsid w:val="00E6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AFF0"/>
  <w15:chartTrackingRefBased/>
  <w15:docId w15:val="{A95237DB-62F9-41F8-8E0B-6CA42C4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30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03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63037"/>
    <w:rPr>
      <w:color w:val="0000FF"/>
      <w:u w:val="single"/>
    </w:rPr>
  </w:style>
  <w:style w:type="character" w:customStyle="1" w:styleId="apple-converted-space">
    <w:name w:val="apple-converted-space"/>
    <w:basedOn w:val="DefaultParagraphFont"/>
    <w:rsid w:val="00E63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16589">
      <w:bodyDiv w:val="1"/>
      <w:marLeft w:val="0"/>
      <w:marRight w:val="0"/>
      <w:marTop w:val="0"/>
      <w:marBottom w:val="0"/>
      <w:divBdr>
        <w:top w:val="none" w:sz="0" w:space="0" w:color="auto"/>
        <w:left w:val="none" w:sz="0" w:space="0" w:color="auto"/>
        <w:bottom w:val="none" w:sz="0" w:space="0" w:color="auto"/>
        <w:right w:val="none" w:sz="0" w:space="0" w:color="auto"/>
      </w:divBdr>
      <w:divsChild>
        <w:div w:id="1351949709">
          <w:marLeft w:val="0"/>
          <w:marRight w:val="0"/>
          <w:marTop w:val="150"/>
          <w:marBottom w:val="75"/>
          <w:divBdr>
            <w:top w:val="none" w:sz="0" w:space="0" w:color="auto"/>
            <w:left w:val="none" w:sz="0" w:space="0" w:color="auto"/>
            <w:bottom w:val="none" w:sz="0" w:space="0" w:color="auto"/>
            <w:right w:val="none" w:sz="0" w:space="0" w:color="auto"/>
          </w:divBdr>
          <w:divsChild>
            <w:div w:id="95714240">
              <w:marLeft w:val="0"/>
              <w:marRight w:val="0"/>
              <w:marTop w:val="0"/>
              <w:marBottom w:val="0"/>
              <w:divBdr>
                <w:top w:val="single" w:sz="8" w:space="1" w:color="auto"/>
                <w:left w:val="single" w:sz="8" w:space="4" w:color="auto"/>
                <w:bottom w:val="single" w:sz="8" w:space="1" w:color="auto"/>
                <w:right w:val="single" w:sz="8" w:space="4" w:color="auto"/>
              </w:divBdr>
            </w:div>
            <w:div w:id="705330978">
              <w:marLeft w:val="720"/>
              <w:marRight w:val="0"/>
              <w:marTop w:val="0"/>
              <w:marBottom w:val="0"/>
              <w:divBdr>
                <w:top w:val="none" w:sz="0" w:space="0" w:color="auto"/>
                <w:left w:val="none" w:sz="0" w:space="0" w:color="auto"/>
                <w:bottom w:val="none" w:sz="0" w:space="0" w:color="auto"/>
                <w:right w:val="none" w:sz="0" w:space="0" w:color="auto"/>
              </w:divBdr>
            </w:div>
            <w:div w:id="1644381788">
              <w:marLeft w:val="720"/>
              <w:marRight w:val="0"/>
              <w:marTop w:val="0"/>
              <w:marBottom w:val="0"/>
              <w:divBdr>
                <w:top w:val="none" w:sz="0" w:space="0" w:color="auto"/>
                <w:left w:val="none" w:sz="0" w:space="0" w:color="auto"/>
                <w:bottom w:val="none" w:sz="0" w:space="0" w:color="auto"/>
                <w:right w:val="none" w:sz="0" w:space="0" w:color="auto"/>
              </w:divBdr>
            </w:div>
            <w:div w:id="1686207877">
              <w:marLeft w:val="720"/>
              <w:marRight w:val="0"/>
              <w:marTop w:val="0"/>
              <w:marBottom w:val="0"/>
              <w:divBdr>
                <w:top w:val="none" w:sz="0" w:space="0" w:color="auto"/>
                <w:left w:val="none" w:sz="0" w:space="0" w:color="auto"/>
                <w:bottom w:val="none" w:sz="0" w:space="0" w:color="auto"/>
                <w:right w:val="none" w:sz="0" w:space="0" w:color="auto"/>
              </w:divBdr>
            </w:div>
            <w:div w:id="62024547">
              <w:marLeft w:val="720"/>
              <w:marRight w:val="0"/>
              <w:marTop w:val="0"/>
              <w:marBottom w:val="0"/>
              <w:divBdr>
                <w:top w:val="none" w:sz="0" w:space="0" w:color="auto"/>
                <w:left w:val="none" w:sz="0" w:space="0" w:color="auto"/>
                <w:bottom w:val="none" w:sz="0" w:space="0" w:color="auto"/>
                <w:right w:val="none" w:sz="0" w:space="0" w:color="auto"/>
              </w:divBdr>
            </w:div>
            <w:div w:id="1279680687">
              <w:marLeft w:val="720"/>
              <w:marRight w:val="0"/>
              <w:marTop w:val="0"/>
              <w:marBottom w:val="0"/>
              <w:divBdr>
                <w:top w:val="none" w:sz="0" w:space="0" w:color="auto"/>
                <w:left w:val="none" w:sz="0" w:space="0" w:color="auto"/>
                <w:bottom w:val="none" w:sz="0" w:space="0" w:color="auto"/>
                <w:right w:val="none" w:sz="0" w:space="0" w:color="auto"/>
              </w:divBdr>
            </w:div>
            <w:div w:id="1045832570">
              <w:marLeft w:val="720"/>
              <w:marRight w:val="0"/>
              <w:marTop w:val="0"/>
              <w:marBottom w:val="0"/>
              <w:divBdr>
                <w:top w:val="none" w:sz="0" w:space="0" w:color="auto"/>
                <w:left w:val="none" w:sz="0" w:space="0" w:color="auto"/>
                <w:bottom w:val="none" w:sz="0" w:space="0" w:color="auto"/>
                <w:right w:val="none" w:sz="0" w:space="0" w:color="auto"/>
              </w:divBdr>
            </w:div>
            <w:div w:id="449205442">
              <w:marLeft w:val="720"/>
              <w:marRight w:val="0"/>
              <w:marTop w:val="0"/>
              <w:marBottom w:val="0"/>
              <w:divBdr>
                <w:top w:val="none" w:sz="0" w:space="0" w:color="auto"/>
                <w:left w:val="none" w:sz="0" w:space="0" w:color="auto"/>
                <w:bottom w:val="none" w:sz="0" w:space="0" w:color="auto"/>
                <w:right w:val="none" w:sz="0" w:space="0" w:color="auto"/>
              </w:divBdr>
            </w:div>
            <w:div w:id="805584026">
              <w:marLeft w:val="720"/>
              <w:marRight w:val="0"/>
              <w:marTop w:val="0"/>
              <w:marBottom w:val="0"/>
              <w:divBdr>
                <w:top w:val="none" w:sz="0" w:space="0" w:color="auto"/>
                <w:left w:val="none" w:sz="0" w:space="0" w:color="auto"/>
                <w:bottom w:val="none" w:sz="0" w:space="0" w:color="auto"/>
                <w:right w:val="none" w:sz="0" w:space="0" w:color="auto"/>
              </w:divBdr>
            </w:div>
            <w:div w:id="1815020358">
              <w:marLeft w:val="720"/>
              <w:marRight w:val="0"/>
              <w:marTop w:val="0"/>
              <w:marBottom w:val="0"/>
              <w:divBdr>
                <w:top w:val="none" w:sz="0" w:space="0" w:color="auto"/>
                <w:left w:val="none" w:sz="0" w:space="0" w:color="auto"/>
                <w:bottom w:val="none" w:sz="0" w:space="0" w:color="auto"/>
                <w:right w:val="none" w:sz="0" w:space="0" w:color="auto"/>
              </w:divBdr>
            </w:div>
            <w:div w:id="777721187">
              <w:marLeft w:val="720"/>
              <w:marRight w:val="0"/>
              <w:marTop w:val="0"/>
              <w:marBottom w:val="0"/>
              <w:divBdr>
                <w:top w:val="none" w:sz="0" w:space="0" w:color="auto"/>
                <w:left w:val="none" w:sz="0" w:space="0" w:color="auto"/>
                <w:bottom w:val="none" w:sz="0" w:space="0" w:color="auto"/>
                <w:right w:val="none" w:sz="0" w:space="0" w:color="auto"/>
              </w:divBdr>
            </w:div>
            <w:div w:id="110710057">
              <w:marLeft w:val="720"/>
              <w:marRight w:val="0"/>
              <w:marTop w:val="0"/>
              <w:marBottom w:val="0"/>
              <w:divBdr>
                <w:top w:val="none" w:sz="0" w:space="0" w:color="auto"/>
                <w:left w:val="none" w:sz="0" w:space="0" w:color="auto"/>
                <w:bottom w:val="none" w:sz="0" w:space="0" w:color="auto"/>
                <w:right w:val="none" w:sz="0" w:space="0" w:color="auto"/>
              </w:divBdr>
            </w:div>
            <w:div w:id="1314868621">
              <w:marLeft w:val="720"/>
              <w:marRight w:val="0"/>
              <w:marTop w:val="0"/>
              <w:marBottom w:val="0"/>
              <w:divBdr>
                <w:top w:val="none" w:sz="0" w:space="0" w:color="auto"/>
                <w:left w:val="none" w:sz="0" w:space="0" w:color="auto"/>
                <w:bottom w:val="none" w:sz="0" w:space="0" w:color="auto"/>
                <w:right w:val="none" w:sz="0" w:space="0" w:color="auto"/>
              </w:divBdr>
            </w:div>
            <w:div w:id="70995829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2021-02-05T11:28:00Z</dcterms:created>
  <dcterms:modified xsi:type="dcterms:W3CDTF">2021-02-05T12:05:00Z</dcterms:modified>
</cp:coreProperties>
</file>